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DD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  <w:r>
        <w:rPr>
          <w:rFonts w:ascii="Arial" w:eastAsia="MS Mincho" w:hAnsi="Arial"/>
          <w:sz w:val="16"/>
          <w:lang w:val="nl-NL"/>
        </w:rPr>
        <w:t>Uitslag SW-C          SW factor</w:t>
      </w:r>
    </w:p>
    <w:p w:rsidR="00F644DD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</w:p>
    <w:p w:rsidR="00F644DD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  <w:r>
        <w:rPr>
          <w:rFonts w:ascii="Arial" w:eastAsia="MS Mincho" w:hAnsi="Arial"/>
          <w:sz w:val="16"/>
          <w:lang w:val="nl-NL"/>
        </w:rPr>
        <w:t>Punten houden rekening met 5  aftrekwedstrijden</w:t>
      </w:r>
    </w:p>
    <w:p w:rsidR="00F644DD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</w:p>
    <w:tbl>
      <w:tblPr>
        <w:tblW w:w="98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27"/>
        <w:gridCol w:w="1824"/>
        <w:gridCol w:w="597"/>
        <w:gridCol w:w="498"/>
        <w:gridCol w:w="498"/>
        <w:gridCol w:w="401"/>
        <w:gridCol w:w="498"/>
        <w:gridCol w:w="498"/>
        <w:gridCol w:w="498"/>
        <w:gridCol w:w="463"/>
        <w:gridCol w:w="498"/>
        <w:gridCol w:w="498"/>
        <w:gridCol w:w="498"/>
        <w:gridCol w:w="401"/>
        <w:gridCol w:w="498"/>
        <w:gridCol w:w="454"/>
      </w:tblGrid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No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proofErr w:type="spellStart"/>
            <w:r>
              <w:rPr>
                <w:rFonts w:ascii="Arial" w:eastAsia="MS Mincho" w:hAnsi="Arial"/>
                <w:sz w:val="16"/>
                <w:lang w:val="nl-NL"/>
              </w:rPr>
              <w:t>Zeilno</w:t>
            </w:r>
            <w:proofErr w:type="spellEnd"/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Naam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Punten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2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3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6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7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9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11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12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13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14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SW 552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 xml:space="preserve">P </w:t>
            </w:r>
            <w:proofErr w:type="spellStart"/>
            <w:r>
              <w:rPr>
                <w:rFonts w:ascii="Arial" w:eastAsia="MS Mincho" w:hAnsi="Arial"/>
                <w:sz w:val="16"/>
                <w:lang w:val="nl-NL"/>
              </w:rPr>
              <w:t>Toornstra</w:t>
            </w:r>
            <w:proofErr w:type="spellEnd"/>
            <w:r>
              <w:rPr>
                <w:rFonts w:ascii="Arial" w:eastAsia="MS Mincho" w:hAnsi="Arial"/>
                <w:sz w:val="16"/>
                <w:lang w:val="nl-NL"/>
              </w:rPr>
              <w:t xml:space="preserve"> Mossel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10,0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(2 )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(3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(2 )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(3 )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(3)</w:t>
            </w:r>
          </w:p>
        </w:tc>
      </w:tr>
      <w:tr w:rsidR="00F644DD">
        <w:tc>
          <w:tcPr>
            <w:tcW w:w="360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</w:rPr>
              <w:t>2</w:t>
            </w:r>
          </w:p>
        </w:tc>
        <w:tc>
          <w:tcPr>
            <w:tcW w:w="827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</w:rPr>
              <w:t>SW 765</w:t>
            </w:r>
          </w:p>
        </w:tc>
        <w:tc>
          <w:tcPr>
            <w:tcW w:w="1824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</w:rPr>
              <w:t>E Troeder Black River</w:t>
            </w:r>
          </w:p>
        </w:tc>
        <w:tc>
          <w:tcPr>
            <w:tcW w:w="597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17,0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1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(5 )</w:t>
            </w:r>
          </w:p>
        </w:tc>
        <w:tc>
          <w:tcPr>
            <w:tcW w:w="401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2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3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3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(5 )</w:t>
            </w:r>
          </w:p>
        </w:tc>
        <w:tc>
          <w:tcPr>
            <w:tcW w:w="463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1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3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1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(5 )</w:t>
            </w:r>
          </w:p>
        </w:tc>
        <w:tc>
          <w:tcPr>
            <w:tcW w:w="401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3</w:t>
            </w:r>
          </w:p>
        </w:tc>
        <w:tc>
          <w:tcPr>
            <w:tcW w:w="498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(4</w:t>
            </w:r>
          </w:p>
        </w:tc>
        <w:tc>
          <w:tcPr>
            <w:tcW w:w="454" w:type="dxa"/>
          </w:tcPr>
          <w:p w:rsidR="00F644DD" w:rsidRPr="00CE17AE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highlight w:val="cyan"/>
                <w:lang w:val="nl-NL"/>
              </w:rPr>
            </w:pPr>
            <w:r w:rsidRPr="00CE17AE">
              <w:rPr>
                <w:rFonts w:ascii="Arial" w:eastAsia="MS Mincho" w:hAnsi="Arial"/>
                <w:sz w:val="16"/>
                <w:highlight w:val="cyan"/>
                <w:lang w:val="nl-NL"/>
              </w:rPr>
              <w:t>(4)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3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SW 626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 xml:space="preserve">J </w:t>
            </w:r>
            <w:proofErr w:type="spellStart"/>
            <w:r>
              <w:rPr>
                <w:rFonts w:ascii="Arial" w:eastAsia="MS Mincho" w:hAnsi="Arial"/>
                <w:sz w:val="16"/>
                <w:lang w:val="nl-NL"/>
              </w:rPr>
              <w:t>Hetebrij</w:t>
            </w:r>
            <w:proofErr w:type="spellEnd"/>
            <w:r>
              <w:rPr>
                <w:rFonts w:ascii="Arial" w:eastAsia="MS Mincho" w:hAnsi="Arial"/>
                <w:sz w:val="16"/>
                <w:lang w:val="nl-NL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16"/>
                <w:lang w:val="nl-NL"/>
              </w:rPr>
              <w:t>Solvejg</w:t>
            </w:r>
            <w:proofErr w:type="spellEnd"/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25,0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(5 )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(6)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545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 xml:space="preserve">F </w:t>
            </w:r>
            <w:proofErr w:type="spellStart"/>
            <w:r>
              <w:rPr>
                <w:rFonts w:ascii="Arial" w:eastAsia="MS Mincho" w:hAnsi="Arial"/>
                <w:sz w:val="16"/>
              </w:rPr>
              <w:t>Avezaat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Sundance kid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29,0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>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645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 xml:space="preserve">H v Heck </w:t>
            </w:r>
            <w:proofErr w:type="spellStart"/>
            <w:r>
              <w:rPr>
                <w:rFonts w:ascii="Arial" w:eastAsia="MS Mincho" w:hAnsi="Arial"/>
                <w:sz w:val="16"/>
              </w:rPr>
              <w:t>Dehlya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22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32,0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(7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(8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(11 )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(7 )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(8 )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697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 xml:space="preserve">PH David Fran pie </w:t>
            </w:r>
            <w:proofErr w:type="spellStart"/>
            <w:r>
              <w:rPr>
                <w:rFonts w:ascii="Arial" w:eastAsia="MS Mincho" w:hAnsi="Arial"/>
                <w:sz w:val="16"/>
              </w:rPr>
              <w:t>drie</w:t>
            </w:r>
            <w:proofErr w:type="spellEnd"/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35,0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(6 )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>)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595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 xml:space="preserve">W </w:t>
            </w:r>
            <w:proofErr w:type="spellStart"/>
            <w:r>
              <w:rPr>
                <w:rFonts w:ascii="Arial" w:eastAsia="MS Mincho" w:hAnsi="Arial"/>
                <w:sz w:val="16"/>
              </w:rPr>
              <w:t>Buijs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16"/>
              </w:rPr>
              <w:t>Augustijn</w:t>
            </w:r>
            <w:proofErr w:type="spellEnd"/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56,0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9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7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7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7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8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SW 505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 xml:space="preserve">R. Boer </w:t>
            </w:r>
            <w:proofErr w:type="spellStart"/>
            <w:r>
              <w:rPr>
                <w:rFonts w:ascii="Arial" w:eastAsia="MS Mincho" w:hAnsi="Arial"/>
                <w:sz w:val="16"/>
                <w:lang w:val="nl-NL"/>
              </w:rPr>
              <w:t>Ardea</w:t>
            </w:r>
            <w:proofErr w:type="spellEnd"/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59,0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dnc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10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>)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9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502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 xml:space="preserve">P. Wisse </w:t>
            </w:r>
            <w:proofErr w:type="spellStart"/>
            <w:r>
              <w:rPr>
                <w:rFonts w:ascii="Arial" w:eastAsia="MS Mincho" w:hAnsi="Arial"/>
                <w:sz w:val="16"/>
                <w:lang w:val="nl-NL"/>
              </w:rPr>
              <w:t>Zatarra</w:t>
            </w:r>
            <w:proofErr w:type="spellEnd"/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67,0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12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11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dnf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10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SW-C 705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 xml:space="preserve">P. </w:t>
            </w:r>
            <w:proofErr w:type="spellStart"/>
            <w:r>
              <w:rPr>
                <w:rFonts w:ascii="Arial" w:eastAsia="MS Mincho" w:hAnsi="Arial"/>
                <w:sz w:val="16"/>
              </w:rPr>
              <w:t>Wichers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16"/>
              </w:rPr>
              <w:t>Barcarossa</w:t>
            </w:r>
            <w:proofErr w:type="spellEnd"/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75,0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9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11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511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P Bakker Balder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81,0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dnc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11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12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dnf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5</w:t>
            </w:r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12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627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HW Went Cajun Moon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83,0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2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4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>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13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690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 xml:space="preserve">D. </w:t>
            </w:r>
            <w:proofErr w:type="spellStart"/>
            <w:r>
              <w:rPr>
                <w:rFonts w:ascii="Arial" w:eastAsia="MS Mincho" w:hAnsi="Arial"/>
                <w:sz w:val="16"/>
              </w:rPr>
              <w:t>Wixley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Flora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103,0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6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9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8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>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14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SW 612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 xml:space="preserve">LPM </w:t>
            </w:r>
            <w:proofErr w:type="spellStart"/>
            <w:r>
              <w:rPr>
                <w:rFonts w:ascii="Arial" w:eastAsia="MS Mincho" w:hAnsi="Arial"/>
                <w:sz w:val="16"/>
              </w:rPr>
              <w:t>Smeele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Dobby</w:t>
            </w:r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115,0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dnc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dnc</w:t>
            </w:r>
            <w:proofErr w:type="spellEnd"/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dnc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dnc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dnc</w:t>
            </w:r>
            <w:proofErr w:type="spellEnd"/>
            <w:r>
              <w:rPr>
                <w:rFonts w:ascii="Arial" w:eastAsia="MS Mincho" w:hAnsi="Arial"/>
                <w:sz w:val="16"/>
              </w:rPr>
              <w:t xml:space="preserve"> 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3</w:t>
            </w:r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</w:tr>
      <w:tr w:rsidR="00F644DD">
        <w:tc>
          <w:tcPr>
            <w:tcW w:w="360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15</w:t>
            </w:r>
          </w:p>
        </w:tc>
        <w:tc>
          <w:tcPr>
            <w:tcW w:w="82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SW 585</w:t>
            </w:r>
          </w:p>
        </w:tc>
        <w:tc>
          <w:tcPr>
            <w:tcW w:w="182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 xml:space="preserve">R. Boer </w:t>
            </w:r>
            <w:proofErr w:type="spellStart"/>
            <w:r>
              <w:rPr>
                <w:rFonts w:ascii="Arial" w:eastAsia="MS Mincho" w:hAnsi="Arial"/>
                <w:sz w:val="16"/>
                <w:lang w:val="nl-NL"/>
              </w:rPr>
              <w:t>Ardea</w:t>
            </w:r>
            <w:proofErr w:type="spellEnd"/>
          </w:p>
        </w:tc>
        <w:tc>
          <w:tcPr>
            <w:tcW w:w="597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128,0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r>
              <w:rPr>
                <w:rFonts w:ascii="Arial" w:eastAsia="MS Mincho" w:hAnsi="Arial"/>
                <w:sz w:val="16"/>
              </w:rPr>
              <w:t>(</w:t>
            </w: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  <w:r>
              <w:rPr>
                <w:rFonts w:ascii="Arial" w:eastAsia="MS Mincho" w:hAnsi="Arial"/>
                <w:sz w:val="16"/>
              </w:rPr>
              <w:t>)</w:t>
            </w:r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63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01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98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</w:rPr>
            </w:pPr>
            <w:proofErr w:type="spellStart"/>
            <w:r>
              <w:rPr>
                <w:rFonts w:ascii="Arial" w:eastAsia="MS Mincho" w:hAnsi="Arial"/>
                <w:sz w:val="16"/>
              </w:rPr>
              <w:t>dns</w:t>
            </w:r>
            <w:proofErr w:type="spellEnd"/>
          </w:p>
        </w:tc>
        <w:tc>
          <w:tcPr>
            <w:tcW w:w="454" w:type="dxa"/>
          </w:tcPr>
          <w:p w:rsidR="00F644DD" w:rsidRDefault="00F644DD">
            <w:pPr>
              <w:pStyle w:val="Tekstzonderopmaak"/>
              <w:jc w:val="center"/>
              <w:rPr>
                <w:rFonts w:ascii="Arial" w:eastAsia="MS Mincho" w:hAnsi="Arial"/>
                <w:sz w:val="16"/>
                <w:lang w:val="nl-NL"/>
              </w:rPr>
            </w:pPr>
            <w:r>
              <w:rPr>
                <w:rFonts w:ascii="Arial" w:eastAsia="MS Mincho" w:hAnsi="Arial"/>
                <w:sz w:val="16"/>
                <w:lang w:val="nl-NL"/>
              </w:rPr>
              <w:t>dns</w:t>
            </w:r>
          </w:p>
        </w:tc>
      </w:tr>
    </w:tbl>
    <w:p w:rsidR="00F644DD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</w:p>
    <w:p w:rsidR="00F644DD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  <w:r>
        <w:rPr>
          <w:rFonts w:ascii="Arial" w:eastAsia="MS Mincho" w:hAnsi="Arial"/>
          <w:sz w:val="16"/>
          <w:lang w:val="nl-NL"/>
        </w:rPr>
        <w:t>ZW  Zeilwedstrijden programma, 4.023.036</w:t>
      </w:r>
    </w:p>
    <w:p w:rsidR="00F644DD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  <w:r>
        <w:rPr>
          <w:rFonts w:ascii="Arial" w:eastAsia="MS Mincho" w:hAnsi="Arial"/>
          <w:sz w:val="16"/>
          <w:lang w:val="nl-NL"/>
        </w:rPr>
        <w:t>Copyright 1986 - 2009, Leo G Eggink, Zoetermeer</w:t>
      </w:r>
    </w:p>
    <w:p w:rsidR="006D17FC" w:rsidRDefault="00F644DD">
      <w:pPr>
        <w:pStyle w:val="Tekstzonderopmaak"/>
        <w:rPr>
          <w:rFonts w:ascii="Arial" w:eastAsia="MS Mincho" w:hAnsi="Arial"/>
          <w:sz w:val="16"/>
          <w:lang w:val="nl-NL"/>
        </w:rPr>
      </w:pPr>
      <w:r>
        <w:rPr>
          <w:rFonts w:ascii="Arial" w:eastAsia="MS Mincho" w:hAnsi="Arial"/>
          <w:sz w:val="16"/>
          <w:lang w:val="nl-NL"/>
        </w:rPr>
        <w:t>Voor info over ZW: http://www.zw-scoring.nl</w:t>
      </w:r>
      <w:bookmarkStart w:id="0" w:name="_GoBack"/>
      <w:bookmarkEnd w:id="0"/>
    </w:p>
    <w:sectPr w:rsidR="006D17FC">
      <w:footerReference w:type="default" r:id="rId6"/>
      <w:pgSz w:w="11906" w:h="16838"/>
      <w:pgMar w:top="360" w:right="360" w:bottom="360" w:left="360" w:header="360" w:footer="360" w:gutter="3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F0" w:rsidRDefault="000D2FF0">
      <w:r>
        <w:separator/>
      </w:r>
    </w:p>
  </w:endnote>
  <w:endnote w:type="continuationSeparator" w:id="0">
    <w:p w:rsidR="000D2FF0" w:rsidRDefault="000D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4DD" w:rsidRDefault="00F644DD">
    <w:pPr>
      <w:pStyle w:val="Voettekst"/>
      <w:rPr>
        <w:lang w:val="nl-NL"/>
      </w:rPr>
    </w:pPr>
    <w:r>
      <w:rPr>
        <w:lang w:val="nl-NL"/>
      </w:rPr>
      <w:t>Geprint met ZW op: Woensdag, 14-sep-2011  19:15:41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F0" w:rsidRDefault="000D2FF0">
      <w:r>
        <w:separator/>
      </w:r>
    </w:p>
  </w:footnote>
  <w:footnote w:type="continuationSeparator" w:id="0">
    <w:p w:rsidR="000D2FF0" w:rsidRDefault="000D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95"/>
    <w:rsid w:val="000D2FF0"/>
    <w:rsid w:val="000F1D95"/>
    <w:rsid w:val="000F2A23"/>
    <w:rsid w:val="006D17FC"/>
    <w:rsid w:val="007B79CA"/>
    <w:rsid w:val="00CE17AE"/>
    <w:rsid w:val="00F6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7469B-6B35-42F8-A516-EAE3DAF9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semiHidden/>
    <w:rPr>
      <w:rFonts w:ascii="Courier New" w:hAnsi="Courier New" w:cs="Courier New"/>
      <w:sz w:val="20"/>
      <w:szCs w:val="20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Uitslag SW-A          SW factor</vt:lpstr>
      <vt:lpstr>Uitslag SW-A          SW factor</vt:lpstr>
    </vt:vector>
  </TitlesOfParts>
  <Company>wsv Gooierhaven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 SW-A          SW factor</dc:title>
  <dc:subject/>
  <dc:creator>Troeder, Ernst</dc:creator>
  <cp:keywords/>
  <dc:description/>
  <cp:lastModifiedBy>Ernst Troeder</cp:lastModifiedBy>
  <cp:revision>3</cp:revision>
  <dcterms:created xsi:type="dcterms:W3CDTF">2016-03-06T19:42:00Z</dcterms:created>
  <dcterms:modified xsi:type="dcterms:W3CDTF">2016-03-06T19:51:00Z</dcterms:modified>
</cp:coreProperties>
</file>